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i/>
          <w:color w:val="800000"/>
          <w:sz w:val="28"/>
          <w:szCs w:val="28"/>
        </w:rPr>
      </w:pPr>
      <w:r>
        <w:rPr>
          <w:i/>
          <w:color w:val="800000"/>
          <w:sz w:val="28"/>
          <w:szCs w:val="28"/>
        </w:rPr>
      </w:r>
    </w:p>
    <w:p>
      <w:pPr>
        <w:pStyle w:val="Normal"/>
        <w:rPr>
          <w:rFonts w:ascii="Comic Sans MS" w:hAnsi="Comic Sans MS"/>
          <w:b/>
          <w:bCs/>
          <w:i/>
          <w:color w:val="800000"/>
          <w:sz w:val="28"/>
          <w:szCs w:val="28"/>
        </w:rPr>
      </w:pPr>
      <w:r>
        <w:rPr>
          <w:i/>
          <w:color w:val="800000"/>
          <w:sz w:val="28"/>
          <w:szCs w:val="28"/>
        </w:rPr>
        <w:t xml:space="preserve">             </w:t>
      </w:r>
      <w:r>
        <w:rPr>
          <w:rFonts w:ascii="Comic Sans MS" w:hAnsi="Comic Sans MS"/>
          <w:b/>
          <w:bCs/>
          <w:i/>
          <w:color w:val="800000"/>
          <w:sz w:val="28"/>
          <w:szCs w:val="28"/>
        </w:rPr>
        <w:t>Το δίκτυο ύδρευσης της Λάρισας</w:t>
      </w:r>
    </w:p>
    <w:p>
      <w:pPr>
        <w:pStyle w:val="Normal"/>
        <w:rPr>
          <w:rFonts w:ascii="Comic Sans MS" w:hAnsi="Comic Sans MS"/>
          <w:b/>
          <w:bCs/>
          <w:i/>
          <w:color w:val="800000"/>
          <w:sz w:val="28"/>
          <w:szCs w:val="28"/>
        </w:rPr>
      </w:pPr>
      <w:r>
        <w:rPr>
          <w:rFonts w:ascii="Comic Sans MS" w:hAnsi="Comic Sans MS"/>
          <w:b/>
          <w:bCs/>
          <w:i/>
          <w:color w:val="800000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i/>
          <w:color w:val="800000"/>
          <w:sz w:val="28"/>
          <w:szCs w:val="28"/>
        </w:rPr>
        <w:t>Το δίκτυο ύδρευσης της Λάρισας κατασκεύαστηκε στα τέλη της δεκαετίας του 1920.Έως το 1990 η υδροδότηση της πόλης γινόταν από τον Πηνειό.Εξαιτίας του υψηλού βαθμού ρύπανσης του Πηνειού, η υδροδότηση γίνεται πλέον από 17 συνολικά γεωτρήσεις(5 στη Γιάννουλη, 7 στον Αμπελώνα και 5 στα Πλατανούλια).</w:t>
      </w:r>
    </w:p>
    <w:p>
      <w:pPr>
        <w:pStyle w:val="Normal"/>
        <w:rPr>
          <w:rFonts w:ascii="Comic Sans MS" w:hAnsi="Comic Sans MS"/>
          <w:b/>
          <w:bCs/>
          <w:i/>
          <w:color w:val="800000"/>
          <w:sz w:val="28"/>
          <w:szCs w:val="28"/>
        </w:rPr>
      </w:pPr>
      <w:r>
        <w:rPr>
          <w:rFonts w:ascii="Comic Sans MS" w:hAnsi="Comic Sans MS"/>
          <w:b/>
          <w:bCs/>
          <w:i/>
          <w:color w:val="800000"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i/>
          <w:color w:val="800000"/>
          <w:sz w:val="28"/>
          <w:szCs w:val="28"/>
        </w:rPr>
        <w:t>Υδραγωγεία υπάρχουν στην Αγία Παρασκευή και στο Μεζούρλο.</w:t>
      </w:r>
    </w:p>
    <w:p>
      <w:pPr>
        <w:pStyle w:val="Normal"/>
        <w:rPr>
          <w:rFonts w:ascii="Comic Sans MS" w:hAnsi="Comic Sans MS"/>
          <w:b/>
          <w:bCs/>
          <w:i/>
          <w:color w:val="800000"/>
          <w:sz w:val="28"/>
          <w:szCs w:val="28"/>
        </w:rPr>
      </w:pPr>
      <w:r>
        <w:rPr>
          <w:rFonts w:ascii="Comic Sans MS" w:hAnsi="Comic Sans MS"/>
          <w:b/>
          <w:bCs/>
          <w:i/>
          <w:color w:val="800000"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i/>
          <w:color w:val="800000"/>
          <w:sz w:val="28"/>
          <w:szCs w:val="28"/>
        </w:rPr>
        <w:t>Η Λάρισα λόγω της θέσης της κοντά στον Πηνειό, χρησιμοποιούσε τα νερά του ποταμού για την ύδρευσή της.Υδραγωγεία και υδραγωγοί καταγράφονται από την αρχαιότητα.</w:t>
      </w:r>
    </w:p>
    <w:p>
      <w:pPr>
        <w:pStyle w:val="Normal"/>
        <w:rPr>
          <w:rFonts w:ascii="Comic Sans MS" w:hAnsi="Comic Sans MS"/>
          <w:b/>
          <w:bCs/>
          <w:i/>
          <w:color w:val="800000"/>
          <w:sz w:val="28"/>
          <w:szCs w:val="28"/>
        </w:rPr>
      </w:pPr>
      <w:r>
        <w:rPr>
          <w:rFonts w:ascii="Comic Sans MS" w:hAnsi="Comic Sans MS"/>
          <w:b/>
          <w:bCs/>
          <w:i/>
          <w:color w:val="800000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i/>
          <w:color w:val="800000"/>
          <w:sz w:val="28"/>
          <w:szCs w:val="28"/>
        </w:rPr>
        <w:t xml:space="preserve">Το νερό συγκεντρώνεται από τους υδάτινους πόρους (ποτάμια, λίμνες, φράγματα, γεωτρήσεις)στο υδραγωγείο, μετά οδηγείται στις μονάδες επεξεργασίας νερού, όπου ελέγχεται και καθαρίζεται.Έπειτα το νερό αποθηκεύεται σε πύργους ή δεξαμενές και με υπόγειους αγωγούς οδηγείται στα σπίτια μας.                                                                                             </w:t>
      </w:r>
    </w:p>
    <w:p>
      <w:pPr>
        <w:pStyle w:val="Normal"/>
        <w:rPr>
          <w:rFonts w:ascii="Comic Sans MS" w:hAnsi="Comic Sans MS"/>
          <w:b/>
          <w:bCs/>
          <w:i/>
          <w:color w:val="800000"/>
          <w:sz w:val="28"/>
          <w:szCs w:val="28"/>
        </w:rPr>
      </w:pPr>
      <w:r>
        <w:rPr>
          <w:rFonts w:ascii="Comic Sans MS" w:hAnsi="Comic Sans MS"/>
          <w:b/>
          <w:bCs/>
          <w:i/>
          <w:color w:val="800000"/>
          <w:sz w:val="28"/>
          <w:szCs w:val="28"/>
        </w:rPr>
        <w:t xml:space="preserve">Η επεξεργασία του πόσιμου νερού  γίνεται στις Μονάδες Επεξεργασίας Νερού (ΜΕΝ).Η επεξεργασία περιλαμβάνει 4  στάδια:απολύμανση, κροκίδωση, καθίζηση, φίλτρανση και </w:t>
      </w:r>
      <w:bookmarkStart w:id="0" w:name="_GoBack"/>
      <w:bookmarkEnd w:id="0"/>
      <w:r>
        <w:rPr>
          <w:rFonts w:ascii="Comic Sans MS" w:hAnsi="Comic Sans MS"/>
          <w:b/>
          <w:bCs/>
          <w:i/>
          <w:color w:val="800000"/>
          <w:sz w:val="28"/>
          <w:szCs w:val="28"/>
        </w:rPr>
        <w:t>μεταχλωρίαση.</w:t>
      </w:r>
    </w:p>
    <w:p>
      <w:pPr>
        <w:pStyle w:val="Normal"/>
        <w:rPr>
          <w:rFonts w:ascii="Comic Sans MS" w:hAnsi="Comic Sans MS"/>
          <w:b/>
          <w:bCs/>
          <w:i/>
          <w:color w:val="800000"/>
          <w:sz w:val="28"/>
          <w:szCs w:val="28"/>
        </w:rPr>
      </w:pPr>
      <w:r>
        <w:rPr>
          <w:rFonts w:ascii="Comic Sans MS" w:hAnsi="Comic Sans MS"/>
          <w:b/>
          <w:bCs/>
          <w:i/>
          <w:color w:val="800000"/>
          <w:sz w:val="28"/>
          <w:szCs w:val="28"/>
        </w:rPr>
        <w:t>Δ.Κ.-ΤΗΛΕΜΑΧΟΣ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FreeSans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2017-11-02T21:00:00Z</dcterms:created>
  <dc:creator>ΓΙΩΡΓΟΣ ΚΥΡΚΟΣ</dc:creator>
  <dc:language>el-GR</dc:language>
  <cp:lastModifiedBy>ΓΙΩΡΓΟΣ ΚΥΡΚΟΣ</cp:lastModifiedBy>
  <dcterms:modified xsi:type="dcterms:W3CDTF">2017-11-02T21:29:00Z</dcterms:modified>
  <cp:revision>1</cp:revision>
</cp:coreProperties>
</file>